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南银理财珠联璧合鑫逸稳一年226期（绿色金融主题）封闭式公募人民币理财产品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南银理财珠联璧合鑫逸稳一年226期（绿色金融主题）封闭式公募人民币理财产品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ZZ700322500253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Y33226、Y31226、Y32226、Y34226、Y30226、YB30226、Y35226、YA30226、Y36226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2025年06月18日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2025年07月01日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2025年07月01日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光大永明-安盈6号资产支持计划（第1期）优先级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338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2025年07月01日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国投泰康信托黄雀·音福32号集合资金信托计划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2025年07月02日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