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南银理财珠联璧合鑫逸稳一年156期封闭式公募人民币理财产品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南银理财珠联璧合鑫逸稳一年156期封闭式公募人民币理财产品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2024年03月06日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871,256,088.00份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国投泰康信托有限公司,广东粤财信托有限公司,华融国际信托有限责任公司,中国对外经济贸易信托有限公司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报告期（2024年03月06日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511,412,058.97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259,629,852.06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109,529,749.95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截至报告期末，本产品Y30156份额净值为1.0105元，Y31156份额净值为1.0109元，Y32156份额净值为1.0112元。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449,932,317.18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250,361,830.00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XTDKX202403260022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华融信托·苏债7号集合资金信托计划（第1期）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130,242,234.20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50,087,917.00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5.69</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兴化市东南城市建设投资有限公司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淮安市淮安区城市资产经营有限公司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苏州相城高新技术产业发展有限公司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0101020000000913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52,749.96</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