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南银理财珠联璧合鑫逸稳一年90期封闭式公募人民币理财产品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南银理财珠联璧合鑫逸稳一年90期封闭式公募人民币理财产品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Z7003222000088（投资者可依据该编码在中国理财网www.chinawealth.com.cn查询理财产品相关信息）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2022年12月14日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601,575,376.00份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100.12</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鑫元基金管理有限公司,中国对外经济贸易信托有限公司,鹏华基金管理有限公司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报告期（2023年01月01日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Y30090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53,969,312.85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Y31090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335,662,025.65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Y32090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232,743,930.44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本产品Y30090份额净值为1.0338元，Y31090份额净值为1.0344元，Y32090份额净值为1.0349元。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429,538,808.50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113,928,154.37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23880149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23华宇投资02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35,533,718.98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5.71</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靖江市华宇投资建设有限公司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23华宇投资02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0120010000000969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南银理财鑫逸稳一年90期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38,000,000.00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93,000,000.00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